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F49EE" w14:textId="282E45BE" w:rsidR="003A3C9C" w:rsidRPr="005734DD" w:rsidRDefault="00E63974" w:rsidP="00E63974">
      <w:pPr>
        <w:tabs>
          <w:tab w:val="left" w:pos="810"/>
        </w:tabs>
        <w:jc w:val="center"/>
        <w:rPr>
          <w:rFonts w:ascii="Times New Roman" w:hAnsi="Times New Roman" w:cs="Times New Roman"/>
          <w:b/>
          <w:bCs/>
          <w:sz w:val="28"/>
          <w:szCs w:val="28"/>
          <w:u w:val="single"/>
        </w:rPr>
      </w:pPr>
      <w:r w:rsidRPr="005734DD">
        <w:rPr>
          <w:rFonts w:ascii="Times New Roman" w:hAnsi="Times New Roman" w:cs="Times New Roman"/>
          <w:b/>
          <w:bCs/>
          <w:sz w:val="28"/>
          <w:szCs w:val="28"/>
          <w:u w:val="single"/>
        </w:rPr>
        <w:t>ASI ADMINISTRATIVE ASSISTANT</w:t>
      </w:r>
    </w:p>
    <w:p w14:paraId="123640F3" w14:textId="46666339" w:rsidR="00E63974" w:rsidRPr="005734DD" w:rsidRDefault="00E63974" w:rsidP="003A3C9C">
      <w:pPr>
        <w:tabs>
          <w:tab w:val="left" w:pos="810"/>
        </w:tabs>
        <w:rPr>
          <w:rFonts w:ascii="Times New Roman" w:hAnsi="Times New Roman" w:cs="Times New Roman"/>
        </w:rPr>
      </w:pPr>
    </w:p>
    <w:p w14:paraId="60F95D58" w14:textId="2D9AAE50" w:rsidR="00E63974" w:rsidRPr="005734DD" w:rsidRDefault="00E63974" w:rsidP="00E63974">
      <w:pPr>
        <w:tabs>
          <w:tab w:val="left" w:pos="810"/>
        </w:tabs>
        <w:jc w:val="center"/>
        <w:rPr>
          <w:rFonts w:ascii="Times New Roman" w:hAnsi="Times New Roman" w:cs="Times New Roman"/>
        </w:rPr>
      </w:pPr>
      <w:r w:rsidRPr="005734DD">
        <w:rPr>
          <w:rFonts w:ascii="Times New Roman" w:hAnsi="Times New Roman" w:cs="Times New Roman"/>
        </w:rPr>
        <w:t>Rate: $16.00 hourly</w:t>
      </w:r>
    </w:p>
    <w:p w14:paraId="48EA426A" w14:textId="5E02BDD7" w:rsidR="00E63974" w:rsidRPr="005734DD" w:rsidRDefault="00E63974" w:rsidP="003A3C9C">
      <w:pPr>
        <w:tabs>
          <w:tab w:val="left" w:pos="810"/>
        </w:tabs>
        <w:rPr>
          <w:rFonts w:ascii="Times New Roman" w:hAnsi="Times New Roman" w:cs="Times New Roman"/>
        </w:rPr>
      </w:pPr>
    </w:p>
    <w:p w14:paraId="198AB363" w14:textId="77777777" w:rsidR="00E63974" w:rsidRPr="005734DD" w:rsidRDefault="00E63974" w:rsidP="00E63974">
      <w:pPr>
        <w:tabs>
          <w:tab w:val="left" w:pos="810"/>
        </w:tabs>
        <w:rPr>
          <w:rFonts w:ascii="Times New Roman" w:hAnsi="Times New Roman" w:cs="Times New Roman"/>
        </w:rPr>
      </w:pPr>
      <w:r w:rsidRPr="00E63974">
        <w:rPr>
          <w:rFonts w:ascii="Times New Roman" w:hAnsi="Times New Roman" w:cs="Times New Roman"/>
        </w:rPr>
        <w:t>Workweek Class:</w:t>
      </w:r>
      <w:r w:rsidRPr="00E63974">
        <w:rPr>
          <w:rFonts w:ascii="Times New Roman" w:hAnsi="Times New Roman" w:cs="Times New Roman"/>
        </w:rPr>
        <w:tab/>
        <w:t xml:space="preserve">Non-Exempt </w:t>
      </w:r>
    </w:p>
    <w:p w14:paraId="32BD54F5" w14:textId="79109E4D" w:rsidR="00E63974" w:rsidRPr="00E63974" w:rsidRDefault="00E63974" w:rsidP="00E63974">
      <w:pPr>
        <w:tabs>
          <w:tab w:val="left" w:pos="810"/>
        </w:tabs>
        <w:rPr>
          <w:rFonts w:ascii="Times New Roman" w:hAnsi="Times New Roman" w:cs="Times New Roman"/>
        </w:rPr>
      </w:pPr>
      <w:r w:rsidRPr="00E63974">
        <w:rPr>
          <w:rFonts w:ascii="Times New Roman" w:hAnsi="Times New Roman" w:cs="Times New Roman"/>
        </w:rPr>
        <w:t>Classification:</w:t>
      </w:r>
      <w:r w:rsidRPr="00E63974">
        <w:rPr>
          <w:rFonts w:ascii="Times New Roman" w:hAnsi="Times New Roman" w:cs="Times New Roman"/>
        </w:rPr>
        <w:tab/>
      </w:r>
      <w:r w:rsidRPr="005734DD">
        <w:rPr>
          <w:rFonts w:ascii="Times New Roman" w:hAnsi="Times New Roman" w:cs="Times New Roman"/>
        </w:rPr>
        <w:tab/>
      </w:r>
      <w:r w:rsidRPr="00E63974">
        <w:rPr>
          <w:rFonts w:ascii="Times New Roman" w:hAnsi="Times New Roman" w:cs="Times New Roman"/>
        </w:rPr>
        <w:t>Student Assistant III</w:t>
      </w:r>
    </w:p>
    <w:p w14:paraId="2A39B913" w14:textId="238DD34A" w:rsidR="00E63974" w:rsidRPr="005734DD" w:rsidRDefault="00E63974" w:rsidP="00E63974">
      <w:pPr>
        <w:tabs>
          <w:tab w:val="left" w:pos="810"/>
        </w:tabs>
        <w:rPr>
          <w:rFonts w:ascii="Times New Roman" w:hAnsi="Times New Roman" w:cs="Times New Roman"/>
        </w:rPr>
      </w:pPr>
      <w:r w:rsidRPr="005734DD">
        <w:rPr>
          <w:rFonts w:ascii="Times New Roman" w:hAnsi="Times New Roman" w:cs="Times New Roman"/>
        </w:rPr>
        <w:t>Work Schedule:</w:t>
      </w:r>
      <w:r w:rsidRPr="005734DD">
        <w:rPr>
          <w:rFonts w:ascii="Times New Roman" w:hAnsi="Times New Roman" w:cs="Times New Roman"/>
        </w:rPr>
        <w:tab/>
        <w:t>Up to 20 hours per week as developed with the Office Manager</w:t>
      </w:r>
    </w:p>
    <w:p w14:paraId="12EF7D20" w14:textId="089FF3CB" w:rsidR="00E63974" w:rsidRPr="005734DD" w:rsidRDefault="00E63974" w:rsidP="00E63974">
      <w:pPr>
        <w:tabs>
          <w:tab w:val="left" w:pos="810"/>
        </w:tabs>
        <w:rPr>
          <w:rFonts w:ascii="Times New Roman" w:hAnsi="Times New Roman" w:cs="Times New Roman"/>
        </w:rPr>
      </w:pPr>
    </w:p>
    <w:p w14:paraId="4C23AB76" w14:textId="098E4D31" w:rsidR="00E63974" w:rsidRPr="00E63974" w:rsidRDefault="00E63974" w:rsidP="00E63974">
      <w:pPr>
        <w:tabs>
          <w:tab w:val="left" w:pos="810"/>
        </w:tabs>
        <w:rPr>
          <w:rFonts w:ascii="Times New Roman" w:hAnsi="Times New Roman" w:cs="Times New Roman"/>
          <w:b/>
          <w:bCs/>
        </w:rPr>
      </w:pPr>
      <w:r w:rsidRPr="00E63974">
        <w:rPr>
          <w:rFonts w:ascii="Times New Roman" w:hAnsi="Times New Roman" w:cs="Times New Roman"/>
          <w:b/>
          <w:bCs/>
          <w:u w:val="thick"/>
        </w:rPr>
        <w:t>GENERAL STATEMENT</w:t>
      </w:r>
    </w:p>
    <w:p w14:paraId="0F75A5E9" w14:textId="77777777" w:rsidR="00E63974" w:rsidRPr="00E63974" w:rsidRDefault="00E63974" w:rsidP="00E63974">
      <w:pPr>
        <w:tabs>
          <w:tab w:val="left" w:pos="810"/>
        </w:tabs>
        <w:rPr>
          <w:rFonts w:ascii="Times New Roman" w:hAnsi="Times New Roman" w:cs="Times New Roman"/>
        </w:rPr>
      </w:pPr>
      <w:r w:rsidRPr="00E63974">
        <w:rPr>
          <w:rFonts w:ascii="Times New Roman" w:hAnsi="Times New Roman" w:cs="Times New Roman"/>
        </w:rPr>
        <w:t>The Administrative Assistant reports to the Office Manager for Administration and Services assisting with the maintenance and development of administrative and clerical daily functions. The Assistant will also assist with various other aspects of relating to the dissemination of information, budget related tasks and providing administrative support to the Office Manager for Administration and Services in a primarily self-directed environment. Candidate must have a working knowledge of the concept of confidentiality.</w:t>
      </w:r>
    </w:p>
    <w:p w14:paraId="7B586AF0" w14:textId="6F75B9F3" w:rsidR="00E63974" w:rsidRPr="005734DD" w:rsidRDefault="00E63974" w:rsidP="00E63974">
      <w:pPr>
        <w:tabs>
          <w:tab w:val="left" w:pos="810"/>
        </w:tabs>
        <w:rPr>
          <w:rFonts w:ascii="Times New Roman" w:hAnsi="Times New Roman" w:cs="Times New Roman"/>
        </w:rPr>
      </w:pPr>
    </w:p>
    <w:p w14:paraId="207C919A" w14:textId="7E1281C9" w:rsidR="00E63974" w:rsidRPr="005734DD" w:rsidRDefault="00E63974" w:rsidP="00E63974">
      <w:pPr>
        <w:tabs>
          <w:tab w:val="left" w:pos="810"/>
        </w:tabs>
        <w:rPr>
          <w:rFonts w:ascii="Times New Roman" w:hAnsi="Times New Roman" w:cs="Times New Roman"/>
        </w:rPr>
      </w:pPr>
      <w:r w:rsidRPr="00E63974">
        <w:rPr>
          <w:rFonts w:ascii="Times New Roman" w:hAnsi="Times New Roman" w:cs="Times New Roman"/>
          <w:b/>
          <w:u w:val="thick"/>
        </w:rPr>
        <w:t xml:space="preserve">RESPONSIBLE </w:t>
      </w:r>
      <w:r w:rsidRPr="005734DD">
        <w:rPr>
          <w:rFonts w:ascii="Times New Roman" w:hAnsi="Times New Roman" w:cs="Times New Roman"/>
          <w:b/>
          <w:u w:val="thick"/>
        </w:rPr>
        <w:t>TO</w:t>
      </w:r>
      <w:r w:rsidRPr="005734DD">
        <w:rPr>
          <w:rFonts w:ascii="Times New Roman" w:hAnsi="Times New Roman" w:cs="Times New Roman"/>
          <w:b/>
        </w:rPr>
        <w:t xml:space="preserve"> </w:t>
      </w:r>
      <w:r w:rsidRPr="005734DD">
        <w:rPr>
          <w:rFonts w:ascii="Times New Roman" w:hAnsi="Times New Roman" w:cs="Times New Roman"/>
          <w:bCs/>
        </w:rPr>
        <w:t>Executive</w:t>
      </w:r>
      <w:r w:rsidRPr="00E63974">
        <w:rPr>
          <w:rFonts w:ascii="Times New Roman" w:hAnsi="Times New Roman" w:cs="Times New Roman"/>
          <w:bCs/>
        </w:rPr>
        <w:t xml:space="preserve"> Director</w:t>
      </w:r>
      <w:r w:rsidRPr="00E63974">
        <w:rPr>
          <w:rFonts w:ascii="Times New Roman" w:hAnsi="Times New Roman" w:cs="Times New Roman"/>
        </w:rPr>
        <w:t xml:space="preserve"> and Office Manager for Administration and Services</w:t>
      </w:r>
    </w:p>
    <w:p w14:paraId="2709FF12" w14:textId="458B238A" w:rsidR="00E63974" w:rsidRPr="005734DD" w:rsidRDefault="00E63974" w:rsidP="00E63974">
      <w:pPr>
        <w:tabs>
          <w:tab w:val="left" w:pos="810"/>
        </w:tabs>
        <w:rPr>
          <w:rFonts w:ascii="Times New Roman" w:hAnsi="Times New Roman" w:cs="Times New Roman"/>
        </w:rPr>
      </w:pPr>
    </w:p>
    <w:p w14:paraId="4C3CE4A6" w14:textId="309C4FBC" w:rsidR="00E63974" w:rsidRPr="00E63974" w:rsidRDefault="00E63974" w:rsidP="00E63974">
      <w:pPr>
        <w:tabs>
          <w:tab w:val="left" w:pos="810"/>
        </w:tabs>
        <w:rPr>
          <w:rFonts w:ascii="Times New Roman" w:hAnsi="Times New Roman" w:cs="Times New Roman"/>
          <w:b/>
          <w:bCs/>
        </w:rPr>
      </w:pPr>
      <w:r w:rsidRPr="00E63974">
        <w:rPr>
          <w:rFonts w:ascii="Times New Roman" w:hAnsi="Times New Roman" w:cs="Times New Roman"/>
          <w:b/>
          <w:bCs/>
          <w:u w:val="thick"/>
        </w:rPr>
        <w:t>CONDITIONS OF EMPLOYMENT</w:t>
      </w:r>
    </w:p>
    <w:p w14:paraId="571C932A" w14:textId="77777777" w:rsidR="00E63974" w:rsidRPr="00E63974" w:rsidRDefault="00E63974" w:rsidP="00E63974">
      <w:pPr>
        <w:tabs>
          <w:tab w:val="left" w:pos="810"/>
        </w:tabs>
        <w:rPr>
          <w:rFonts w:ascii="Times New Roman" w:hAnsi="Times New Roman" w:cs="Times New Roman"/>
        </w:rPr>
      </w:pPr>
      <w:r w:rsidRPr="00E63974">
        <w:rPr>
          <w:rFonts w:ascii="Times New Roman" w:hAnsi="Times New Roman" w:cs="Times New Roman"/>
        </w:rPr>
        <w:t xml:space="preserve">Continued employment in this position is dependent upon the mutual consent of the Associated Students, Inc. and the employee. The condition of employment for this position is such that the employee can be terminated by the ASI at will. This position is also subject to a </w:t>
      </w:r>
      <w:proofErr w:type="gramStart"/>
      <w:r w:rsidRPr="00E63974">
        <w:rPr>
          <w:rFonts w:ascii="Times New Roman" w:hAnsi="Times New Roman" w:cs="Times New Roman"/>
        </w:rPr>
        <w:t>90 day</w:t>
      </w:r>
      <w:proofErr w:type="gramEnd"/>
      <w:r w:rsidRPr="00E63974">
        <w:rPr>
          <w:rFonts w:ascii="Times New Roman" w:hAnsi="Times New Roman" w:cs="Times New Roman"/>
        </w:rPr>
        <w:t xml:space="preserve"> probationary period.</w:t>
      </w:r>
    </w:p>
    <w:p w14:paraId="05DF4259" w14:textId="6DC61E9F" w:rsidR="00E63974" w:rsidRPr="005734DD" w:rsidRDefault="00E63974" w:rsidP="00E63974">
      <w:pPr>
        <w:tabs>
          <w:tab w:val="left" w:pos="810"/>
        </w:tabs>
        <w:rPr>
          <w:rFonts w:ascii="Times New Roman" w:hAnsi="Times New Roman" w:cs="Times New Roman"/>
        </w:rPr>
      </w:pPr>
    </w:p>
    <w:p w14:paraId="10F5F062" w14:textId="31A3E482" w:rsidR="00E63974" w:rsidRPr="005734DD" w:rsidRDefault="00E63974" w:rsidP="00E63974">
      <w:pPr>
        <w:tabs>
          <w:tab w:val="left" w:pos="810"/>
        </w:tabs>
        <w:rPr>
          <w:rFonts w:ascii="Times New Roman" w:hAnsi="Times New Roman" w:cs="Times New Roman"/>
          <w:b/>
          <w:bCs/>
          <w:u w:val="thick"/>
        </w:rPr>
      </w:pPr>
      <w:r w:rsidRPr="00E63974">
        <w:rPr>
          <w:rFonts w:ascii="Times New Roman" w:hAnsi="Times New Roman" w:cs="Times New Roman"/>
          <w:b/>
          <w:bCs/>
          <w:u w:val="thick"/>
        </w:rPr>
        <w:t>SKILL REQUIREMENTS</w:t>
      </w:r>
    </w:p>
    <w:p w14:paraId="549E80C2"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Willing to work with an ethnically diverse and culturally pluralistic student body and staff.</w:t>
      </w:r>
    </w:p>
    <w:p w14:paraId="5FBE6A5E"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Strong interpersonal, organizational and leadership skills</w:t>
      </w:r>
    </w:p>
    <w:p w14:paraId="27037476"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Proven ability to work independently and possesses the ability to work as part of a team</w:t>
      </w:r>
    </w:p>
    <w:p w14:paraId="70EC7751"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Effective written and oral communications</w:t>
      </w:r>
      <w:r w:rsidRPr="005734DD">
        <w:rPr>
          <w:rFonts w:ascii="Times New Roman" w:hAnsi="Times New Roman" w:cs="Times New Roman"/>
          <w:spacing w:val="-12"/>
          <w:sz w:val="24"/>
          <w:szCs w:val="24"/>
        </w:rPr>
        <w:t xml:space="preserve"> </w:t>
      </w:r>
      <w:r w:rsidRPr="005734DD">
        <w:rPr>
          <w:rFonts w:ascii="Times New Roman" w:hAnsi="Times New Roman" w:cs="Times New Roman"/>
          <w:sz w:val="24"/>
          <w:szCs w:val="24"/>
        </w:rPr>
        <w:t>skills</w:t>
      </w:r>
    </w:p>
    <w:p w14:paraId="3AAA466D"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 xml:space="preserve"> Proficient knowledge of Microsoft Office (Word, Excel, </w:t>
      </w:r>
      <w:proofErr w:type="spellStart"/>
      <w:r w:rsidRPr="005734DD">
        <w:rPr>
          <w:rFonts w:ascii="Times New Roman" w:hAnsi="Times New Roman" w:cs="Times New Roman"/>
          <w:sz w:val="24"/>
          <w:szCs w:val="24"/>
        </w:rPr>
        <w:t>Powerpoint</w:t>
      </w:r>
      <w:proofErr w:type="spellEnd"/>
      <w:r w:rsidRPr="005734DD">
        <w:rPr>
          <w:rFonts w:ascii="Times New Roman" w:hAnsi="Times New Roman" w:cs="Times New Roman"/>
          <w:sz w:val="24"/>
          <w:szCs w:val="24"/>
        </w:rPr>
        <w:t>).</w:t>
      </w:r>
    </w:p>
    <w:p w14:paraId="315CA1EF"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 xml:space="preserve"> Outstanding customer service skills</w:t>
      </w:r>
    </w:p>
    <w:p w14:paraId="49BD1B99"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 xml:space="preserve">Positive attitude and willingness </w:t>
      </w:r>
      <w:r w:rsidRPr="005734DD">
        <w:rPr>
          <w:rFonts w:ascii="Times New Roman" w:hAnsi="Times New Roman" w:cs="Times New Roman"/>
          <w:spacing w:val="-3"/>
          <w:sz w:val="24"/>
          <w:szCs w:val="24"/>
        </w:rPr>
        <w:t>to</w:t>
      </w:r>
      <w:r w:rsidRPr="005734DD">
        <w:rPr>
          <w:rFonts w:ascii="Times New Roman" w:hAnsi="Times New Roman" w:cs="Times New Roman"/>
          <w:spacing w:val="-7"/>
          <w:sz w:val="24"/>
          <w:szCs w:val="24"/>
        </w:rPr>
        <w:t xml:space="preserve"> </w:t>
      </w:r>
      <w:r w:rsidRPr="005734DD">
        <w:rPr>
          <w:rFonts w:ascii="Times New Roman" w:hAnsi="Times New Roman" w:cs="Times New Roman"/>
          <w:sz w:val="24"/>
          <w:szCs w:val="24"/>
        </w:rPr>
        <w:t>learn</w:t>
      </w:r>
    </w:p>
    <w:p w14:paraId="76D8AB40"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Ability to prioritize workload, meet deadlines and</w:t>
      </w:r>
      <w:r w:rsidRPr="005734DD">
        <w:rPr>
          <w:rFonts w:ascii="Times New Roman" w:hAnsi="Times New Roman" w:cs="Times New Roman"/>
          <w:spacing w:val="-26"/>
          <w:sz w:val="24"/>
          <w:szCs w:val="24"/>
        </w:rPr>
        <w:t xml:space="preserve"> </w:t>
      </w:r>
      <w:r w:rsidRPr="005734DD">
        <w:rPr>
          <w:rFonts w:ascii="Times New Roman" w:hAnsi="Times New Roman" w:cs="Times New Roman"/>
          <w:sz w:val="24"/>
          <w:szCs w:val="24"/>
        </w:rPr>
        <w:t>multi-task</w:t>
      </w:r>
    </w:p>
    <w:p w14:paraId="712E9AF3"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Maintain resource, vendor, and administrative</w:t>
      </w:r>
      <w:r w:rsidRPr="005734DD">
        <w:rPr>
          <w:rFonts w:ascii="Times New Roman" w:hAnsi="Times New Roman" w:cs="Times New Roman"/>
          <w:spacing w:val="-15"/>
          <w:sz w:val="24"/>
          <w:szCs w:val="24"/>
        </w:rPr>
        <w:t xml:space="preserve"> </w:t>
      </w:r>
      <w:r w:rsidRPr="005734DD">
        <w:rPr>
          <w:rFonts w:ascii="Times New Roman" w:hAnsi="Times New Roman" w:cs="Times New Roman"/>
          <w:sz w:val="24"/>
          <w:szCs w:val="24"/>
        </w:rPr>
        <w:t>files</w:t>
      </w:r>
    </w:p>
    <w:p w14:paraId="6491A74E" w14:textId="5FF4524D" w:rsidR="00E63974" w:rsidRPr="005734DD" w:rsidRDefault="00E63974" w:rsidP="00E63974">
      <w:pPr>
        <w:tabs>
          <w:tab w:val="left" w:pos="810"/>
        </w:tabs>
        <w:rPr>
          <w:rFonts w:ascii="Times New Roman" w:hAnsi="Times New Roman" w:cs="Times New Roman"/>
        </w:rPr>
      </w:pPr>
    </w:p>
    <w:p w14:paraId="7B42C640" w14:textId="77777777" w:rsidR="00E63974" w:rsidRPr="00E63974" w:rsidRDefault="00E63974" w:rsidP="00E63974">
      <w:pPr>
        <w:tabs>
          <w:tab w:val="left" w:pos="810"/>
        </w:tabs>
        <w:rPr>
          <w:rFonts w:ascii="Times New Roman" w:hAnsi="Times New Roman" w:cs="Times New Roman"/>
          <w:b/>
          <w:bCs/>
        </w:rPr>
      </w:pPr>
      <w:r w:rsidRPr="00E63974">
        <w:rPr>
          <w:rFonts w:ascii="Times New Roman" w:hAnsi="Times New Roman" w:cs="Times New Roman"/>
          <w:b/>
          <w:bCs/>
          <w:u w:val="thick"/>
        </w:rPr>
        <w:t>SPECIFIC DUTIES AND RESPONSIBILTIES</w:t>
      </w:r>
      <w:r w:rsidRPr="00E63974">
        <w:rPr>
          <w:rFonts w:ascii="Times New Roman" w:hAnsi="Times New Roman" w:cs="Times New Roman"/>
          <w:b/>
          <w:bCs/>
        </w:rPr>
        <w:t>:</w:t>
      </w:r>
    </w:p>
    <w:p w14:paraId="4BBC8A9F"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 xml:space="preserve"> Prepare Requests for Payments or Purchase for credit card statements, university department, and external invoices in a timely manner for review by Office Manager.</w:t>
      </w:r>
    </w:p>
    <w:p w14:paraId="1B1EDBE4"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Process the deposit of checks payable to Associated Students, Inc. with University Cashiers.</w:t>
      </w:r>
    </w:p>
    <w:p w14:paraId="09E68369"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Enter data and assist Office Manager with the recordkeeping of ASI business and operations.</w:t>
      </w:r>
    </w:p>
    <w:p w14:paraId="2F05E84D" w14:textId="77777777" w:rsidR="00E63974" w:rsidRPr="005734DD" w:rsidRDefault="00E63974" w:rsidP="00E63974">
      <w:pPr>
        <w:pStyle w:val="ListParagraph"/>
        <w:numPr>
          <w:ilvl w:val="0"/>
          <w:numId w:val="1"/>
        </w:numPr>
        <w:tabs>
          <w:tab w:val="left" w:pos="1419"/>
          <w:tab w:val="left" w:pos="1420"/>
        </w:tabs>
        <w:spacing w:line="240" w:lineRule="auto"/>
        <w:rPr>
          <w:rFonts w:ascii="Times New Roman" w:hAnsi="Times New Roman" w:cs="Times New Roman"/>
          <w:sz w:val="24"/>
          <w:szCs w:val="24"/>
        </w:rPr>
      </w:pPr>
      <w:r w:rsidRPr="005734DD">
        <w:rPr>
          <w:rFonts w:ascii="Times New Roman" w:hAnsi="Times New Roman" w:cs="Times New Roman"/>
          <w:sz w:val="24"/>
          <w:szCs w:val="24"/>
        </w:rPr>
        <w:t>Prepare Hospitality Forms and Food Permits in a timely manner for review by Office Manager.</w:t>
      </w:r>
    </w:p>
    <w:p w14:paraId="3B06499C" w14:textId="584D3534" w:rsidR="00E63974" w:rsidRPr="005734DD" w:rsidRDefault="00E63974" w:rsidP="00E63974">
      <w:pPr>
        <w:tabs>
          <w:tab w:val="left" w:pos="810"/>
        </w:tabs>
        <w:rPr>
          <w:rFonts w:ascii="Times New Roman" w:hAnsi="Times New Roman" w:cs="Times New Roman"/>
        </w:rPr>
      </w:pPr>
    </w:p>
    <w:p w14:paraId="17EF315C"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lastRenderedPageBreak/>
        <w:t>Prepare ASI Executive Officers, Board of Director, and Staff Travel Requests and Travel Claims in a timely manner for review by Office Manager.</w:t>
      </w:r>
    </w:p>
    <w:p w14:paraId="4E4563F9"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Coordinate ASI Services to include, but not limited to Locker Program, Book Voucher, and ASI Discount Ticket Program.</w:t>
      </w:r>
    </w:p>
    <w:p w14:paraId="57192138"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 xml:space="preserve">Assist the Office Manager with the ASI Office and Equipment Asset Inventory. </w:t>
      </w:r>
    </w:p>
    <w:p w14:paraId="7A1C5268"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Assist with semester staff meeting set ups, agendas etc.</w:t>
      </w:r>
    </w:p>
    <w:p w14:paraId="2B9263A8"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Process and maintain the “Certified” copies of ASI Board, Executive Committee, Personnel Committee, Strategic Committee, and Finance Committee meeting minutes.</w:t>
      </w:r>
    </w:p>
    <w:p w14:paraId="2A05F1E2"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Assist with Club Funding to include, but not limited to, Award Letters and processing of RPP’s for Clubs and Organizations.</w:t>
      </w:r>
    </w:p>
    <w:p w14:paraId="411D3A60"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Under the Office Manager’s direction and supervision, liaise with outside offices such as Business Financial Services, University Student Union (USU), University Auxiliary Services (UAS), and others as necessary to initiate and complete signature processing.</w:t>
      </w:r>
    </w:p>
    <w:p w14:paraId="19555576"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Assists the Office Manager with other special projects as needed</w:t>
      </w:r>
    </w:p>
    <w:p w14:paraId="79BC4883"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Perform general clerical support to Office Manager for Administration and Services and Executive Director</w:t>
      </w:r>
    </w:p>
    <w:p w14:paraId="4736AFB8" w14:textId="77777777" w:rsidR="00E63974" w:rsidRPr="00E63974"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Performs administrative, clerical and customer services duties as assigned</w:t>
      </w:r>
    </w:p>
    <w:p w14:paraId="17FFEF80" w14:textId="0AEE1D61" w:rsidR="00E63974" w:rsidRPr="005734DD" w:rsidRDefault="00E63974" w:rsidP="00E63974">
      <w:pPr>
        <w:numPr>
          <w:ilvl w:val="0"/>
          <w:numId w:val="1"/>
        </w:numPr>
        <w:tabs>
          <w:tab w:val="left" w:pos="810"/>
        </w:tabs>
        <w:rPr>
          <w:rFonts w:ascii="Times New Roman" w:hAnsi="Times New Roman" w:cs="Times New Roman"/>
        </w:rPr>
      </w:pPr>
      <w:r w:rsidRPr="00E63974">
        <w:rPr>
          <w:rFonts w:ascii="Times New Roman" w:hAnsi="Times New Roman" w:cs="Times New Roman"/>
        </w:rPr>
        <w:t>Maintain a neat appearance as a representative of the Associated Students, Inc.</w:t>
      </w:r>
    </w:p>
    <w:p w14:paraId="24FEF59E" w14:textId="5093CA2E" w:rsidR="00E63974" w:rsidRPr="00E63974" w:rsidRDefault="00E63974" w:rsidP="00E63974">
      <w:pPr>
        <w:numPr>
          <w:ilvl w:val="0"/>
          <w:numId w:val="1"/>
        </w:numPr>
        <w:tabs>
          <w:tab w:val="left" w:pos="810"/>
        </w:tabs>
        <w:rPr>
          <w:rFonts w:ascii="Times New Roman" w:hAnsi="Times New Roman" w:cs="Times New Roman"/>
        </w:rPr>
      </w:pPr>
      <w:r w:rsidRPr="005734DD">
        <w:rPr>
          <w:rFonts w:ascii="Times New Roman" w:hAnsi="Times New Roman" w:cs="Times New Roman"/>
        </w:rPr>
        <w:t>Ability to handle multiple tasks simultaneously, set priorities and meet deadlines in a rapidly changing environment, and exercise sound judgment.</w:t>
      </w:r>
    </w:p>
    <w:p w14:paraId="126B8362" w14:textId="6EBD5459" w:rsidR="00E63974" w:rsidRPr="005734DD" w:rsidRDefault="00E63974" w:rsidP="00E63974">
      <w:pPr>
        <w:tabs>
          <w:tab w:val="left" w:pos="810"/>
        </w:tabs>
        <w:rPr>
          <w:rFonts w:ascii="Times New Roman" w:hAnsi="Times New Roman" w:cs="Times New Roman"/>
        </w:rPr>
      </w:pPr>
    </w:p>
    <w:p w14:paraId="3D44E397" w14:textId="77777777" w:rsidR="00E63974" w:rsidRPr="00E63974" w:rsidRDefault="00E63974" w:rsidP="00E63974">
      <w:pPr>
        <w:tabs>
          <w:tab w:val="left" w:pos="810"/>
        </w:tabs>
        <w:rPr>
          <w:rFonts w:ascii="Times New Roman" w:hAnsi="Times New Roman" w:cs="Times New Roman"/>
          <w:b/>
          <w:bCs/>
        </w:rPr>
      </w:pPr>
      <w:r w:rsidRPr="00E63974">
        <w:rPr>
          <w:rFonts w:ascii="Times New Roman" w:hAnsi="Times New Roman" w:cs="Times New Roman"/>
          <w:b/>
          <w:bCs/>
          <w:u w:val="thick"/>
        </w:rPr>
        <w:t>An Equal Opportunity/Title IX Employer</w:t>
      </w:r>
    </w:p>
    <w:p w14:paraId="16DBEC9A" w14:textId="77777777" w:rsidR="00E63974" w:rsidRPr="00E63974" w:rsidRDefault="00E63974" w:rsidP="00E63974">
      <w:pPr>
        <w:tabs>
          <w:tab w:val="left" w:pos="810"/>
        </w:tabs>
        <w:rPr>
          <w:rFonts w:ascii="Times New Roman" w:hAnsi="Times New Roman" w:cs="Times New Roman"/>
        </w:rPr>
      </w:pPr>
      <w:r w:rsidRPr="00E63974">
        <w:rPr>
          <w:rFonts w:ascii="Times New Roman" w:hAnsi="Times New Roman" w:cs="Times New Roman"/>
        </w:rPr>
        <w:t>Upon request, reasonable accommodations will be provided to individuals with protected disabilities to (a) complete the employment process and (b) perform essential job when this does not cause an undue hardship.</w:t>
      </w:r>
    </w:p>
    <w:p w14:paraId="7059BA16" w14:textId="4A4BA928" w:rsidR="00E63974" w:rsidRPr="005734DD" w:rsidRDefault="00E63974" w:rsidP="00E63974">
      <w:pPr>
        <w:tabs>
          <w:tab w:val="left" w:pos="810"/>
        </w:tabs>
        <w:rPr>
          <w:rFonts w:ascii="Times New Roman" w:hAnsi="Times New Roman" w:cs="Times New Roman"/>
        </w:rPr>
      </w:pPr>
    </w:p>
    <w:p w14:paraId="75A39563" w14:textId="77777777" w:rsidR="00E63974" w:rsidRPr="005734DD" w:rsidRDefault="00E63974" w:rsidP="00E63974">
      <w:pPr>
        <w:tabs>
          <w:tab w:val="left" w:pos="810"/>
        </w:tabs>
        <w:rPr>
          <w:rFonts w:ascii="Times New Roman" w:hAnsi="Times New Roman" w:cs="Times New Roman"/>
          <w:b/>
          <w:bCs/>
          <w:u w:val="thick"/>
        </w:rPr>
      </w:pPr>
      <w:r w:rsidRPr="00E63974">
        <w:rPr>
          <w:rFonts w:ascii="Times New Roman" w:hAnsi="Times New Roman" w:cs="Times New Roman"/>
          <w:b/>
          <w:bCs/>
          <w:u w:val="thick"/>
        </w:rPr>
        <w:t>How to Apply</w:t>
      </w:r>
    </w:p>
    <w:p w14:paraId="53A53820" w14:textId="2DA6DE1C" w:rsidR="00E63974" w:rsidRPr="005734DD" w:rsidRDefault="00E63974" w:rsidP="00E63974">
      <w:pPr>
        <w:tabs>
          <w:tab w:val="left" w:pos="810"/>
        </w:tabs>
        <w:rPr>
          <w:rFonts w:ascii="Times New Roman" w:hAnsi="Times New Roman" w:cs="Times New Roman"/>
          <w:b/>
          <w:bCs/>
        </w:rPr>
      </w:pPr>
      <w:r w:rsidRPr="005734DD">
        <w:rPr>
          <w:rFonts w:ascii="Times New Roman" w:hAnsi="Times New Roman" w:cs="Times New Roman"/>
        </w:rPr>
        <w:t xml:space="preserve">Openings for student assistant positions are posted on </w:t>
      </w:r>
      <w:r w:rsidRPr="005734DD">
        <w:rPr>
          <w:rFonts w:ascii="Times New Roman" w:hAnsi="Times New Roman" w:cs="Times New Roman"/>
        </w:rPr>
        <w:drawing>
          <wp:inline distT="0" distB="0" distL="0" distR="0" wp14:anchorId="2F323577" wp14:editId="1F9D2B2A">
            <wp:extent cx="954405" cy="262586"/>
            <wp:effectExtent l="0" t="0" r="0" b="4445"/>
            <wp:docPr id="4" name="Picture 4" descr="https://www.calstatelausu.org/images/Hs.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lstatelausu.org/images/Hs.p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6266" cy="268601"/>
                    </a:xfrm>
                    <a:prstGeom prst="rect">
                      <a:avLst/>
                    </a:prstGeom>
                    <a:noFill/>
                    <a:ln>
                      <a:noFill/>
                    </a:ln>
                  </pic:spPr>
                </pic:pic>
              </a:graphicData>
            </a:graphic>
          </wp:inline>
        </w:drawing>
      </w:r>
      <w:r w:rsidRPr="005734DD">
        <w:rPr>
          <w:rFonts w:ascii="Times New Roman" w:hAnsi="Times New Roman" w:cs="Times New Roman"/>
        </w:rPr>
        <w:t> Inquiries can be directed</w:t>
      </w:r>
    </w:p>
    <w:sectPr w:rsidR="00E63974" w:rsidRPr="005734DD" w:rsidSect="003A3C9C">
      <w:headerReference w:type="default" r:id="rId9"/>
      <w:pgSz w:w="12240" w:h="15840"/>
      <w:pgMar w:top="198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9E045" w14:textId="77777777" w:rsidR="00E529E2" w:rsidRDefault="00E529E2" w:rsidP="00C57FE7">
      <w:r>
        <w:separator/>
      </w:r>
    </w:p>
  </w:endnote>
  <w:endnote w:type="continuationSeparator" w:id="0">
    <w:p w14:paraId="1F83A05B" w14:textId="77777777" w:rsidR="00E529E2" w:rsidRDefault="00E529E2" w:rsidP="00C5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DD891" w14:textId="77777777" w:rsidR="00E529E2" w:rsidRDefault="00E529E2" w:rsidP="00C57FE7">
      <w:r>
        <w:separator/>
      </w:r>
    </w:p>
  </w:footnote>
  <w:footnote w:type="continuationSeparator" w:id="0">
    <w:p w14:paraId="5D4AEB7C" w14:textId="77777777" w:rsidR="00E529E2" w:rsidRDefault="00E529E2" w:rsidP="00C57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C87E2" w14:textId="77777777" w:rsidR="00C57FE7" w:rsidRDefault="00C57FE7">
    <w:pPr>
      <w:pStyle w:val="Header"/>
    </w:pPr>
    <w:r>
      <w:rPr>
        <w:noProof/>
      </w:rPr>
      <w:drawing>
        <wp:anchor distT="0" distB="0" distL="114300" distR="114300" simplePos="0" relativeHeight="251658240" behindDoc="1" locked="0" layoutInCell="1" allowOverlap="1" wp14:anchorId="7BBB5E2B" wp14:editId="61E0012B">
          <wp:simplePos x="0" y="0"/>
          <wp:positionH relativeFrom="margin">
            <wp:posOffset>-653415</wp:posOffset>
          </wp:positionH>
          <wp:positionV relativeFrom="margin">
            <wp:posOffset>-1254760</wp:posOffset>
          </wp:positionV>
          <wp:extent cx="7827264" cy="1006140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I Letterhead_Artboard 8.jpg"/>
                  <pic:cNvPicPr/>
                </pic:nvPicPr>
                <pic:blipFill rotWithShape="1">
                  <a:blip r:embed="rId1">
                    <a:extLst>
                      <a:ext uri="{28A0092B-C50C-407E-A947-70E740481C1C}">
                        <a14:useLocalDpi xmlns:a14="http://schemas.microsoft.com/office/drawing/2010/main" val="0"/>
                      </a:ext>
                    </a:extLst>
                  </a:blip>
                  <a:srcRect l="348" r="-359"/>
                  <a:stretch/>
                </pic:blipFill>
                <pic:spPr bwMode="auto">
                  <a:xfrm>
                    <a:off x="0" y="0"/>
                    <a:ext cx="7827264" cy="100614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C3C75"/>
    <w:multiLevelType w:val="hybridMultilevel"/>
    <w:tmpl w:val="2E38965C"/>
    <w:lvl w:ilvl="0" w:tplc="BF9C4BCA">
      <w:numFmt w:val="bullet"/>
      <w:lvlText w:val=""/>
      <w:lvlJc w:val="left"/>
      <w:pPr>
        <w:ind w:left="1420" w:hanging="360"/>
      </w:pPr>
      <w:rPr>
        <w:rFonts w:ascii="Symbol" w:eastAsia="Symbol" w:hAnsi="Symbol" w:cs="Symbol" w:hint="default"/>
        <w:w w:val="100"/>
        <w:sz w:val="24"/>
        <w:szCs w:val="24"/>
      </w:rPr>
    </w:lvl>
    <w:lvl w:ilvl="1" w:tplc="E67845E8">
      <w:numFmt w:val="bullet"/>
      <w:lvlText w:val="•"/>
      <w:lvlJc w:val="left"/>
      <w:pPr>
        <w:ind w:left="2360" w:hanging="360"/>
      </w:pPr>
      <w:rPr>
        <w:rFonts w:hint="default"/>
      </w:rPr>
    </w:lvl>
    <w:lvl w:ilvl="2" w:tplc="5756D376">
      <w:numFmt w:val="bullet"/>
      <w:lvlText w:val="•"/>
      <w:lvlJc w:val="left"/>
      <w:pPr>
        <w:ind w:left="3300" w:hanging="360"/>
      </w:pPr>
      <w:rPr>
        <w:rFonts w:hint="default"/>
      </w:rPr>
    </w:lvl>
    <w:lvl w:ilvl="3" w:tplc="EEA4CFCE">
      <w:numFmt w:val="bullet"/>
      <w:lvlText w:val="•"/>
      <w:lvlJc w:val="left"/>
      <w:pPr>
        <w:ind w:left="4240" w:hanging="360"/>
      </w:pPr>
      <w:rPr>
        <w:rFonts w:hint="default"/>
      </w:rPr>
    </w:lvl>
    <w:lvl w:ilvl="4" w:tplc="ABA68880">
      <w:numFmt w:val="bullet"/>
      <w:lvlText w:val="•"/>
      <w:lvlJc w:val="left"/>
      <w:pPr>
        <w:ind w:left="5180" w:hanging="360"/>
      </w:pPr>
      <w:rPr>
        <w:rFonts w:hint="default"/>
      </w:rPr>
    </w:lvl>
    <w:lvl w:ilvl="5" w:tplc="0EFC60D6">
      <w:numFmt w:val="bullet"/>
      <w:lvlText w:val="•"/>
      <w:lvlJc w:val="left"/>
      <w:pPr>
        <w:ind w:left="6120" w:hanging="360"/>
      </w:pPr>
      <w:rPr>
        <w:rFonts w:hint="default"/>
      </w:rPr>
    </w:lvl>
    <w:lvl w:ilvl="6" w:tplc="61B4C42A">
      <w:numFmt w:val="bullet"/>
      <w:lvlText w:val="•"/>
      <w:lvlJc w:val="left"/>
      <w:pPr>
        <w:ind w:left="7060" w:hanging="360"/>
      </w:pPr>
      <w:rPr>
        <w:rFonts w:hint="default"/>
      </w:rPr>
    </w:lvl>
    <w:lvl w:ilvl="7" w:tplc="223EE796">
      <w:numFmt w:val="bullet"/>
      <w:lvlText w:val="•"/>
      <w:lvlJc w:val="left"/>
      <w:pPr>
        <w:ind w:left="8000" w:hanging="360"/>
      </w:pPr>
      <w:rPr>
        <w:rFonts w:hint="default"/>
      </w:rPr>
    </w:lvl>
    <w:lvl w:ilvl="8" w:tplc="050ABBA0">
      <w:numFmt w:val="bullet"/>
      <w:lvlText w:val="•"/>
      <w:lvlJc w:val="left"/>
      <w:pPr>
        <w:ind w:left="89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FE7"/>
    <w:rsid w:val="002F3BAA"/>
    <w:rsid w:val="00356929"/>
    <w:rsid w:val="003A3C9C"/>
    <w:rsid w:val="005734DD"/>
    <w:rsid w:val="006E33A5"/>
    <w:rsid w:val="00726681"/>
    <w:rsid w:val="00BD5881"/>
    <w:rsid w:val="00C57FE7"/>
    <w:rsid w:val="00E529E2"/>
    <w:rsid w:val="00E6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0CAE1"/>
  <w15:chartTrackingRefBased/>
  <w15:docId w15:val="{8F7489D4-6F51-4849-BC98-C3C92262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FE7"/>
    <w:pPr>
      <w:tabs>
        <w:tab w:val="center" w:pos="4680"/>
        <w:tab w:val="right" w:pos="9360"/>
      </w:tabs>
    </w:pPr>
  </w:style>
  <w:style w:type="character" w:customStyle="1" w:styleId="HeaderChar">
    <w:name w:val="Header Char"/>
    <w:basedOn w:val="DefaultParagraphFont"/>
    <w:link w:val="Header"/>
    <w:uiPriority w:val="99"/>
    <w:rsid w:val="00C57FE7"/>
  </w:style>
  <w:style w:type="paragraph" w:styleId="Footer">
    <w:name w:val="footer"/>
    <w:basedOn w:val="Normal"/>
    <w:link w:val="FooterChar"/>
    <w:uiPriority w:val="99"/>
    <w:unhideWhenUsed/>
    <w:rsid w:val="00C57FE7"/>
    <w:pPr>
      <w:tabs>
        <w:tab w:val="center" w:pos="4680"/>
        <w:tab w:val="right" w:pos="9360"/>
      </w:tabs>
    </w:pPr>
  </w:style>
  <w:style w:type="character" w:customStyle="1" w:styleId="FooterChar">
    <w:name w:val="Footer Char"/>
    <w:basedOn w:val="DefaultParagraphFont"/>
    <w:link w:val="Footer"/>
    <w:uiPriority w:val="99"/>
    <w:rsid w:val="00C57FE7"/>
  </w:style>
  <w:style w:type="paragraph" w:styleId="BalloonText">
    <w:name w:val="Balloon Text"/>
    <w:basedOn w:val="Normal"/>
    <w:link w:val="BalloonTextChar"/>
    <w:uiPriority w:val="99"/>
    <w:semiHidden/>
    <w:unhideWhenUsed/>
    <w:rsid w:val="00E63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974"/>
    <w:rPr>
      <w:rFonts w:ascii="Segoe UI" w:hAnsi="Segoe UI" w:cs="Segoe UI"/>
      <w:sz w:val="18"/>
      <w:szCs w:val="18"/>
    </w:rPr>
  </w:style>
  <w:style w:type="paragraph" w:styleId="ListParagraph">
    <w:name w:val="List Paragraph"/>
    <w:basedOn w:val="Normal"/>
    <w:uiPriority w:val="1"/>
    <w:qFormat/>
    <w:rsid w:val="00E63974"/>
    <w:pPr>
      <w:widowControl w:val="0"/>
      <w:autoSpaceDE w:val="0"/>
      <w:autoSpaceDN w:val="0"/>
      <w:spacing w:line="294" w:lineRule="exact"/>
      <w:ind w:left="1420" w:hanging="360"/>
    </w:pPr>
    <w:rPr>
      <w:rFonts w:ascii="Century Gothic" w:eastAsia="Century Gothic" w:hAnsi="Century Gothic" w:cs="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pp.joinhandshake.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Salazar, Gustavo</dc:creator>
  <cp:keywords/>
  <dc:description/>
  <cp:lastModifiedBy>DENA FLOREZ</cp:lastModifiedBy>
  <cp:revision>3</cp:revision>
  <dcterms:created xsi:type="dcterms:W3CDTF">2020-10-27T06:03:00Z</dcterms:created>
  <dcterms:modified xsi:type="dcterms:W3CDTF">2020-10-27T06:04:00Z</dcterms:modified>
</cp:coreProperties>
</file>